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6C80B" w14:textId="77777777" w:rsidR="00BE2FD0" w:rsidRDefault="00BE2FD0" w:rsidP="005E6881">
      <w:pPr>
        <w:pStyle w:val="Title"/>
        <w:jc w:val="center"/>
        <w:rPr>
          <w:rFonts w:ascii="Aptos" w:hAnsi="Aptos"/>
          <w:b/>
          <w:bCs/>
          <w:sz w:val="32"/>
          <w:szCs w:val="32"/>
        </w:rPr>
      </w:pPr>
      <w:r w:rsidRPr="00941C27">
        <w:rPr>
          <w:rFonts w:ascii="Aptos" w:hAnsi="Aptos"/>
          <w:b/>
          <w:bCs/>
          <w:sz w:val="32"/>
          <w:szCs w:val="32"/>
        </w:rPr>
        <w:t>Initial Leadership Development Programme</w:t>
      </w:r>
    </w:p>
    <w:p w14:paraId="09D8C514" w14:textId="1234B715" w:rsidR="00941C27" w:rsidRPr="00941C27" w:rsidRDefault="00941C27" w:rsidP="00941C27">
      <w:pPr>
        <w:jc w:val="center"/>
        <w:rPr>
          <w:rFonts w:ascii="Aptos" w:hAnsi="Aptos"/>
          <w:b/>
          <w:bCs/>
          <w:color w:val="60CAF3" w:themeColor="accent4" w:themeTint="99"/>
          <w:sz w:val="22"/>
        </w:rPr>
      </w:pPr>
      <w:r w:rsidRPr="00941C27">
        <w:rPr>
          <w:rFonts w:ascii="Aptos" w:hAnsi="Aptos"/>
          <w:b/>
          <w:bCs/>
          <w:color w:val="60CAF3" w:themeColor="accent4" w:themeTint="99"/>
          <w:sz w:val="22"/>
        </w:rPr>
        <w:t xml:space="preserve">Discover. Develop. Lead. </w:t>
      </w:r>
    </w:p>
    <w:p w14:paraId="3FC53D57" w14:textId="7E74456B" w:rsidR="00BE2FD0" w:rsidRPr="00941C27" w:rsidRDefault="00BE2FD0" w:rsidP="005E6881">
      <w:pPr>
        <w:spacing w:after="20"/>
        <w:jc w:val="center"/>
        <w:rPr>
          <w:rFonts w:ascii="Aptos" w:hAnsi="Aptos"/>
          <w:b/>
          <w:bCs/>
          <w:color w:val="000000" w:themeColor="text1"/>
          <w:sz w:val="22"/>
        </w:rPr>
      </w:pPr>
      <w:r w:rsidRPr="00941C27">
        <w:rPr>
          <w:rFonts w:ascii="Aptos" w:hAnsi="Aptos"/>
          <w:b/>
          <w:bCs/>
          <w:color w:val="000000" w:themeColor="text1"/>
          <w:sz w:val="22"/>
        </w:rPr>
        <w:t>FAQ</w:t>
      </w:r>
      <w:r w:rsidR="00941C27">
        <w:rPr>
          <w:rFonts w:ascii="Aptos" w:hAnsi="Aptos"/>
          <w:b/>
          <w:bCs/>
          <w:color w:val="000000" w:themeColor="text1"/>
          <w:sz w:val="22"/>
        </w:rPr>
        <w:t>’</w:t>
      </w:r>
      <w:r w:rsidRPr="00941C27">
        <w:rPr>
          <w:rFonts w:ascii="Aptos" w:hAnsi="Aptos"/>
          <w:b/>
          <w:bCs/>
          <w:color w:val="000000" w:themeColor="text1"/>
          <w:sz w:val="22"/>
        </w:rPr>
        <w:t>s</w:t>
      </w:r>
    </w:p>
    <w:p w14:paraId="317DD9A1" w14:textId="77777777" w:rsidR="00C96B52" w:rsidRPr="00941C27" w:rsidRDefault="00C96B52" w:rsidP="00941C27">
      <w:pPr>
        <w:rPr>
          <w:rFonts w:ascii="Aptos" w:hAnsi="Aptos"/>
          <w:b/>
          <w:color w:val="auto"/>
          <w:sz w:val="22"/>
        </w:rPr>
      </w:pPr>
    </w:p>
    <w:p w14:paraId="08A2F0C2" w14:textId="44AFA333" w:rsidR="00BE2FD0" w:rsidRPr="00941C27" w:rsidRDefault="00BE2FD0" w:rsidP="00941C27">
      <w:pPr>
        <w:ind w:firstLine="720"/>
        <w:rPr>
          <w:rFonts w:ascii="Aptos" w:hAnsi="Aptos"/>
          <w:b/>
          <w:bCs/>
          <w:sz w:val="22"/>
        </w:rPr>
      </w:pPr>
      <w:r w:rsidRPr="00941C27">
        <w:rPr>
          <w:rFonts w:ascii="Aptos" w:hAnsi="Aptos"/>
          <w:b/>
          <w:bCs/>
          <w:sz w:val="22"/>
        </w:rPr>
        <w:t>Who is the programme for?</w:t>
      </w:r>
    </w:p>
    <w:p w14:paraId="6DFB01CA" w14:textId="77777777" w:rsidR="00BE2FD0" w:rsidRPr="00941C27" w:rsidRDefault="00BE2FD0" w:rsidP="00941C27">
      <w:pPr>
        <w:ind w:left="720"/>
        <w:rPr>
          <w:rFonts w:ascii="Aptos" w:hAnsi="Aptos"/>
          <w:color w:val="000000" w:themeColor="text1"/>
          <w:sz w:val="22"/>
        </w:rPr>
      </w:pPr>
      <w:r w:rsidRPr="00941C27">
        <w:rPr>
          <w:rFonts w:ascii="Aptos" w:hAnsi="Aptos"/>
          <w:color w:val="000000" w:themeColor="text1"/>
          <w:sz w:val="22"/>
        </w:rPr>
        <w:t xml:space="preserve">It is for people at the beginning of their leadership journey. This includes young farmers, early-career professionals, career changers and people working in farming, horticulture, </w:t>
      </w:r>
      <w:proofErr w:type="spellStart"/>
      <w:r w:rsidRPr="00941C27">
        <w:rPr>
          <w:rFonts w:ascii="Aptos" w:hAnsi="Aptos"/>
          <w:color w:val="000000" w:themeColor="text1"/>
          <w:sz w:val="22"/>
        </w:rPr>
        <w:t>agri</w:t>
      </w:r>
      <w:proofErr w:type="spellEnd"/>
      <w:r w:rsidRPr="00941C27">
        <w:rPr>
          <w:rFonts w:ascii="Aptos" w:hAnsi="Aptos"/>
          <w:color w:val="000000" w:themeColor="text1"/>
          <w:sz w:val="22"/>
        </w:rPr>
        <w:t>-tech, research, consultancy, food, rural business, environmental management and land management.</w:t>
      </w:r>
    </w:p>
    <w:p w14:paraId="67E04FC8" w14:textId="77777777" w:rsidR="001151A8" w:rsidRPr="00941C27" w:rsidRDefault="001151A8" w:rsidP="001151A8">
      <w:pPr>
        <w:rPr>
          <w:rFonts w:ascii="Aptos" w:hAnsi="Aptos"/>
          <w:color w:val="000000" w:themeColor="text1"/>
          <w:sz w:val="22"/>
        </w:rPr>
      </w:pPr>
    </w:p>
    <w:p w14:paraId="51808EE1" w14:textId="77777777" w:rsidR="00BE2FD0"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Do I need to be a manager?</w:t>
      </w:r>
    </w:p>
    <w:p w14:paraId="4BF6282D" w14:textId="77777777" w:rsidR="00BE2FD0" w:rsidRPr="00941C27" w:rsidRDefault="00BE2FD0" w:rsidP="00941C27">
      <w:pPr>
        <w:ind w:firstLine="720"/>
        <w:rPr>
          <w:rFonts w:ascii="Aptos" w:hAnsi="Aptos"/>
          <w:color w:val="000000" w:themeColor="text1"/>
          <w:sz w:val="22"/>
        </w:rPr>
      </w:pPr>
      <w:r w:rsidRPr="00941C27">
        <w:rPr>
          <w:rFonts w:ascii="Aptos" w:hAnsi="Aptos"/>
          <w:color w:val="000000" w:themeColor="text1"/>
          <w:sz w:val="22"/>
        </w:rPr>
        <w:t>No. You do not need a management role or a formal leadership title.</w:t>
      </w:r>
    </w:p>
    <w:p w14:paraId="71B52F00" w14:textId="77777777" w:rsidR="001151A8" w:rsidRPr="00941C27" w:rsidRDefault="001151A8" w:rsidP="001151A8">
      <w:pPr>
        <w:rPr>
          <w:rFonts w:ascii="Aptos" w:hAnsi="Aptos"/>
          <w:b/>
          <w:bCs/>
          <w:color w:val="000000" w:themeColor="text1"/>
          <w:sz w:val="22"/>
        </w:rPr>
      </w:pPr>
    </w:p>
    <w:p w14:paraId="3D702967" w14:textId="77777777" w:rsidR="00BE2FD0"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Do I need to come from a farming background?</w:t>
      </w:r>
    </w:p>
    <w:p w14:paraId="12F13335" w14:textId="77777777" w:rsidR="00BE2FD0" w:rsidRPr="00941C27" w:rsidRDefault="00BE2FD0" w:rsidP="00941C27">
      <w:pPr>
        <w:ind w:firstLine="720"/>
        <w:rPr>
          <w:rFonts w:ascii="Aptos" w:hAnsi="Aptos"/>
          <w:color w:val="000000" w:themeColor="text1"/>
          <w:sz w:val="22"/>
        </w:rPr>
      </w:pPr>
      <w:r w:rsidRPr="00941C27">
        <w:rPr>
          <w:rFonts w:ascii="Aptos" w:hAnsi="Aptos"/>
          <w:color w:val="000000" w:themeColor="text1"/>
          <w:sz w:val="22"/>
        </w:rPr>
        <w:t>No. The programme welcomes people from across agriculture and the wider rural sector.</w:t>
      </w:r>
    </w:p>
    <w:p w14:paraId="78246AAC" w14:textId="77777777" w:rsidR="001151A8" w:rsidRPr="00941C27" w:rsidRDefault="001151A8" w:rsidP="001151A8">
      <w:pPr>
        <w:rPr>
          <w:rFonts w:ascii="Aptos" w:hAnsi="Aptos"/>
          <w:b/>
          <w:bCs/>
          <w:color w:val="000000" w:themeColor="text1"/>
          <w:sz w:val="22"/>
        </w:rPr>
      </w:pPr>
    </w:p>
    <w:p w14:paraId="4A46231D" w14:textId="77777777" w:rsidR="00BE2FD0"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Do I need to be a member?</w:t>
      </w:r>
    </w:p>
    <w:p w14:paraId="7FBDE579" w14:textId="77777777" w:rsidR="00BE2FD0" w:rsidRPr="00941C27" w:rsidRDefault="00BE2FD0" w:rsidP="00941C27">
      <w:pPr>
        <w:ind w:left="720"/>
        <w:rPr>
          <w:rFonts w:ascii="Aptos" w:hAnsi="Aptos"/>
          <w:color w:val="000000" w:themeColor="text1"/>
          <w:sz w:val="22"/>
        </w:rPr>
      </w:pPr>
      <w:r w:rsidRPr="00941C27">
        <w:rPr>
          <w:rFonts w:ascii="Aptos" w:hAnsi="Aptos"/>
          <w:color w:val="000000" w:themeColor="text1"/>
          <w:sz w:val="22"/>
        </w:rPr>
        <w:t>No. Members and non-members can apply. Society of Agriculture and NFYFC members receive the member rate.</w:t>
      </w:r>
    </w:p>
    <w:p w14:paraId="3DC7803C" w14:textId="77777777" w:rsidR="001151A8" w:rsidRPr="00941C27" w:rsidRDefault="001151A8" w:rsidP="001151A8">
      <w:pPr>
        <w:rPr>
          <w:rFonts w:ascii="Aptos" w:hAnsi="Aptos"/>
          <w:b/>
          <w:bCs/>
          <w:color w:val="000000" w:themeColor="text1"/>
          <w:sz w:val="22"/>
        </w:rPr>
      </w:pPr>
    </w:p>
    <w:p w14:paraId="05E2009E" w14:textId="4A3E6299" w:rsidR="001151A8"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When is the programme?</w:t>
      </w:r>
    </w:p>
    <w:p w14:paraId="6F8F2715" w14:textId="77777777" w:rsidR="00BE2FD0" w:rsidRPr="00941C27" w:rsidRDefault="00BE2FD0" w:rsidP="00941C27">
      <w:pPr>
        <w:ind w:firstLine="720"/>
        <w:rPr>
          <w:rFonts w:ascii="Aptos" w:hAnsi="Aptos"/>
          <w:color w:val="000000" w:themeColor="text1"/>
          <w:sz w:val="22"/>
        </w:rPr>
      </w:pPr>
      <w:r w:rsidRPr="00941C27">
        <w:rPr>
          <w:rFonts w:ascii="Aptos" w:hAnsi="Aptos"/>
          <w:color w:val="000000" w:themeColor="text1"/>
          <w:sz w:val="22"/>
        </w:rPr>
        <w:t>Monday 15th to Friday 19th March 2027.</w:t>
      </w:r>
    </w:p>
    <w:p w14:paraId="7AAEDF0E" w14:textId="77777777" w:rsidR="001151A8" w:rsidRPr="00941C27" w:rsidRDefault="001151A8" w:rsidP="001151A8">
      <w:pPr>
        <w:rPr>
          <w:rFonts w:ascii="Aptos" w:hAnsi="Aptos"/>
          <w:color w:val="000000" w:themeColor="text1"/>
          <w:sz w:val="22"/>
        </w:rPr>
      </w:pPr>
    </w:p>
    <w:p w14:paraId="7DDDC1BF" w14:textId="3F5EA8E2" w:rsidR="001151A8"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When do applications close?</w:t>
      </w:r>
    </w:p>
    <w:p w14:paraId="33268AD1" w14:textId="77777777" w:rsidR="00BE2FD0" w:rsidRPr="00941C27" w:rsidRDefault="00BE2FD0" w:rsidP="00941C27">
      <w:pPr>
        <w:ind w:firstLine="720"/>
        <w:rPr>
          <w:rFonts w:ascii="Aptos" w:hAnsi="Aptos"/>
          <w:color w:val="000000" w:themeColor="text1"/>
          <w:sz w:val="22"/>
        </w:rPr>
      </w:pPr>
      <w:r w:rsidRPr="00941C27">
        <w:rPr>
          <w:rFonts w:ascii="Aptos" w:hAnsi="Aptos"/>
          <w:color w:val="000000" w:themeColor="text1"/>
          <w:sz w:val="22"/>
        </w:rPr>
        <w:t>Applications close on Friday 29th January 2027, or earlier if all places are filled.</w:t>
      </w:r>
    </w:p>
    <w:p w14:paraId="65C45130" w14:textId="77777777" w:rsidR="001151A8" w:rsidRPr="00941C27" w:rsidRDefault="001151A8" w:rsidP="001151A8">
      <w:pPr>
        <w:rPr>
          <w:rFonts w:ascii="Aptos" w:hAnsi="Aptos"/>
          <w:color w:val="000000" w:themeColor="text1"/>
          <w:sz w:val="22"/>
        </w:rPr>
      </w:pPr>
    </w:p>
    <w:p w14:paraId="68A84BE4" w14:textId="77777777" w:rsidR="00BE2FD0"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Where will the programme be held?</w:t>
      </w:r>
    </w:p>
    <w:p w14:paraId="31AFC4EE" w14:textId="3F22B467" w:rsidR="001151A8" w:rsidRPr="00941C27" w:rsidRDefault="00BE2FD0" w:rsidP="00941C27">
      <w:pPr>
        <w:ind w:firstLine="720"/>
        <w:rPr>
          <w:rFonts w:ascii="Aptos" w:hAnsi="Aptos"/>
          <w:color w:val="000000" w:themeColor="text1"/>
          <w:sz w:val="22"/>
        </w:rPr>
      </w:pPr>
      <w:r w:rsidRPr="00941C27">
        <w:rPr>
          <w:rFonts w:ascii="Aptos" w:hAnsi="Aptos"/>
          <w:color w:val="000000" w:themeColor="text1"/>
          <w:sz w:val="22"/>
        </w:rPr>
        <w:t>The programme will be held at Harper Adams University.</w:t>
      </w:r>
    </w:p>
    <w:p w14:paraId="264D9805" w14:textId="77777777" w:rsidR="001151A8" w:rsidRPr="00941C27" w:rsidRDefault="001151A8" w:rsidP="001151A8">
      <w:pPr>
        <w:rPr>
          <w:rFonts w:ascii="Aptos" w:hAnsi="Aptos"/>
          <w:b/>
          <w:bCs/>
          <w:color w:val="000000" w:themeColor="text1"/>
          <w:sz w:val="22"/>
        </w:rPr>
      </w:pPr>
    </w:p>
    <w:p w14:paraId="13F9DFE2" w14:textId="77777777" w:rsidR="00174432" w:rsidRPr="00941C27" w:rsidRDefault="00174432" w:rsidP="001151A8">
      <w:pPr>
        <w:rPr>
          <w:rFonts w:ascii="Aptos" w:hAnsi="Aptos"/>
          <w:b/>
          <w:bCs/>
          <w:color w:val="000000" w:themeColor="text1"/>
          <w:sz w:val="22"/>
        </w:rPr>
      </w:pPr>
    </w:p>
    <w:p w14:paraId="722C97FB" w14:textId="77777777" w:rsidR="00174432" w:rsidRPr="00941C27" w:rsidRDefault="00174432" w:rsidP="001151A8">
      <w:pPr>
        <w:rPr>
          <w:rFonts w:ascii="Aptos" w:hAnsi="Aptos"/>
          <w:b/>
          <w:bCs/>
          <w:color w:val="000000" w:themeColor="text1"/>
          <w:sz w:val="22"/>
        </w:rPr>
      </w:pPr>
    </w:p>
    <w:p w14:paraId="445E711E" w14:textId="77777777" w:rsidR="00A86E1A" w:rsidRPr="00941C27" w:rsidRDefault="00A86E1A" w:rsidP="001151A8">
      <w:pPr>
        <w:rPr>
          <w:rFonts w:ascii="Aptos" w:hAnsi="Aptos"/>
          <w:b/>
          <w:bCs/>
          <w:color w:val="000000" w:themeColor="text1"/>
          <w:sz w:val="22"/>
        </w:rPr>
      </w:pPr>
    </w:p>
    <w:p w14:paraId="57BEF87F" w14:textId="2A3B6A01" w:rsidR="00BE2FD0"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lastRenderedPageBreak/>
        <w:t>How much does the programme cost?</w:t>
      </w:r>
    </w:p>
    <w:p w14:paraId="27A891AB" w14:textId="0F6DE7FF" w:rsidR="000B7126" w:rsidRPr="00941C27" w:rsidRDefault="000B7126" w:rsidP="00941C27">
      <w:pPr>
        <w:ind w:firstLine="720"/>
        <w:rPr>
          <w:rFonts w:ascii="Aptos" w:hAnsi="Aptos"/>
          <w:b/>
          <w:bCs/>
          <w:sz w:val="22"/>
        </w:rPr>
      </w:pPr>
      <w:r w:rsidRPr="00941C27">
        <w:rPr>
          <w:rFonts w:ascii="Aptos" w:hAnsi="Aptos"/>
          <w:b/>
          <w:bCs/>
          <w:sz w:val="22"/>
        </w:rPr>
        <w:t xml:space="preserve">Society of Agriculture / NFYFC member - </w:t>
      </w:r>
      <w:r w:rsidRPr="00941C27">
        <w:rPr>
          <w:rFonts w:ascii="Aptos" w:hAnsi="Aptos"/>
          <w:sz w:val="22"/>
        </w:rPr>
        <w:t>£950 + VAT</w:t>
      </w:r>
    </w:p>
    <w:p w14:paraId="3807221E" w14:textId="1DD7ECC2" w:rsidR="00BE2FD0" w:rsidRPr="00941C27" w:rsidRDefault="000B7126" w:rsidP="00941C27">
      <w:pPr>
        <w:ind w:firstLine="720"/>
        <w:rPr>
          <w:rFonts w:ascii="Aptos" w:hAnsi="Aptos"/>
          <w:sz w:val="22"/>
        </w:rPr>
      </w:pPr>
      <w:r w:rsidRPr="00941C27">
        <w:rPr>
          <w:rFonts w:ascii="Aptos" w:hAnsi="Aptos"/>
          <w:b/>
          <w:bCs/>
          <w:sz w:val="22"/>
        </w:rPr>
        <w:t xml:space="preserve">Non-member </w:t>
      </w:r>
      <w:r w:rsidRPr="00941C27">
        <w:rPr>
          <w:rFonts w:ascii="Aptos" w:hAnsi="Aptos"/>
          <w:sz w:val="22"/>
        </w:rPr>
        <w:t>- £1,200 + VAT</w:t>
      </w:r>
    </w:p>
    <w:p w14:paraId="614AD73B" w14:textId="77777777" w:rsidR="001151A8" w:rsidRPr="00941C27" w:rsidRDefault="001151A8" w:rsidP="001151A8">
      <w:pPr>
        <w:rPr>
          <w:rFonts w:ascii="Aptos" w:hAnsi="Aptos"/>
          <w:sz w:val="22"/>
        </w:rPr>
      </w:pPr>
    </w:p>
    <w:p w14:paraId="27BF8FBC" w14:textId="0F2FEB72" w:rsidR="001151A8"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What is included in the fee?</w:t>
      </w:r>
    </w:p>
    <w:p w14:paraId="21DDFDFC" w14:textId="77777777" w:rsidR="00BE2FD0" w:rsidRPr="00941C27" w:rsidRDefault="00BE2FD0" w:rsidP="00941C27">
      <w:pPr>
        <w:ind w:left="720"/>
        <w:rPr>
          <w:rFonts w:ascii="Aptos" w:hAnsi="Aptos"/>
          <w:color w:val="000000" w:themeColor="text1"/>
          <w:sz w:val="22"/>
        </w:rPr>
      </w:pPr>
      <w:r w:rsidRPr="00941C27">
        <w:rPr>
          <w:rFonts w:ascii="Aptos" w:hAnsi="Aptos"/>
          <w:color w:val="000000" w:themeColor="text1"/>
          <w:sz w:val="22"/>
        </w:rPr>
        <w:t>The fee includes all workshops and activities, expert facilitators, programme materials, lunches and a certificate. Accommodation, breakfast and dinner are not included.</w:t>
      </w:r>
    </w:p>
    <w:p w14:paraId="04D1B05B" w14:textId="77777777" w:rsidR="001151A8" w:rsidRPr="00941C27" w:rsidRDefault="001151A8" w:rsidP="001151A8">
      <w:pPr>
        <w:rPr>
          <w:rFonts w:ascii="Aptos" w:hAnsi="Aptos"/>
          <w:color w:val="000000" w:themeColor="text1"/>
          <w:sz w:val="22"/>
        </w:rPr>
      </w:pPr>
    </w:p>
    <w:p w14:paraId="5C655F7F" w14:textId="77777777" w:rsidR="00BE2FD0"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Is accommodation included?</w:t>
      </w:r>
    </w:p>
    <w:p w14:paraId="322C047B" w14:textId="5E7A3CCB" w:rsidR="00B8162E" w:rsidRPr="002E485B" w:rsidRDefault="00B8162E" w:rsidP="00941C27">
      <w:pPr>
        <w:ind w:left="720"/>
        <w:rPr>
          <w:rFonts w:ascii="Aptos" w:hAnsi="Aptos"/>
          <w:b/>
          <w:bCs/>
          <w:color w:val="000000" w:themeColor="text1"/>
          <w:sz w:val="22"/>
        </w:rPr>
      </w:pPr>
      <w:r w:rsidRPr="00941C27">
        <w:rPr>
          <w:rFonts w:ascii="Aptos" w:hAnsi="Aptos"/>
          <w:color w:val="000000" w:themeColor="text1"/>
          <w:sz w:val="22"/>
        </w:rPr>
        <w:t xml:space="preserve">No. On-site accommodation is not available and is not included in the programme fee. </w:t>
      </w:r>
      <w:r w:rsidR="002E485B">
        <w:rPr>
          <w:rFonts w:ascii="Aptos" w:hAnsi="Aptos"/>
          <w:color w:val="000000" w:themeColor="text1"/>
          <w:sz w:val="22"/>
        </w:rPr>
        <w:t>P</w:t>
      </w:r>
      <w:r w:rsidR="002E485B" w:rsidRPr="002E485B">
        <w:rPr>
          <w:rFonts w:ascii="Aptos" w:hAnsi="Aptos"/>
          <w:color w:val="000000" w:themeColor="text1"/>
          <w:sz w:val="22"/>
        </w:rPr>
        <w:t>lease contact us if you would like a copy. You will need to arrange and pay for your accommodation directly.</w:t>
      </w:r>
    </w:p>
    <w:p w14:paraId="42A83759" w14:textId="77777777" w:rsidR="001151A8" w:rsidRPr="00941C27" w:rsidRDefault="001151A8" w:rsidP="001151A8">
      <w:pPr>
        <w:rPr>
          <w:rFonts w:ascii="Aptos" w:hAnsi="Aptos"/>
          <w:b/>
          <w:bCs/>
          <w:color w:val="000000" w:themeColor="text1"/>
          <w:sz w:val="22"/>
        </w:rPr>
      </w:pPr>
    </w:p>
    <w:p w14:paraId="77DE7A59" w14:textId="188B46E9" w:rsidR="00BE2FD0"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Can I buy breakfast and dinner at Harper Adams?</w:t>
      </w:r>
    </w:p>
    <w:p w14:paraId="5B9DB575" w14:textId="7E3F2383" w:rsidR="00BE2FD0" w:rsidRPr="00941C27" w:rsidRDefault="00BE2FD0" w:rsidP="00941C27">
      <w:pPr>
        <w:ind w:left="720"/>
        <w:rPr>
          <w:rFonts w:ascii="Aptos" w:hAnsi="Aptos"/>
          <w:color w:val="000000" w:themeColor="text1"/>
          <w:sz w:val="22"/>
        </w:rPr>
      </w:pPr>
      <w:r w:rsidRPr="00941C27">
        <w:rPr>
          <w:rFonts w:ascii="Aptos" w:hAnsi="Aptos"/>
          <w:color w:val="000000" w:themeColor="text1"/>
          <w:sz w:val="22"/>
        </w:rPr>
        <w:t>Yes. Harper Adams can provide counter-service breakfast and dinner in the main dining room for up to 10 participants. You will pay for these meals directly.</w:t>
      </w:r>
    </w:p>
    <w:p w14:paraId="678FFB34" w14:textId="77777777" w:rsidR="001151A8" w:rsidRPr="00941C27" w:rsidRDefault="001151A8" w:rsidP="001151A8">
      <w:pPr>
        <w:rPr>
          <w:rFonts w:ascii="Aptos" w:hAnsi="Aptos"/>
          <w:b/>
          <w:bCs/>
          <w:color w:val="000000" w:themeColor="text1"/>
          <w:sz w:val="22"/>
        </w:rPr>
      </w:pPr>
    </w:p>
    <w:p w14:paraId="4C472CA2" w14:textId="77777777" w:rsidR="00BE2FD0"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What will I learn?</w:t>
      </w:r>
    </w:p>
    <w:p w14:paraId="6188289A" w14:textId="77777777" w:rsidR="00BE2FD0" w:rsidRPr="00941C27" w:rsidRDefault="00BE2FD0" w:rsidP="00941C27">
      <w:pPr>
        <w:ind w:left="720"/>
        <w:rPr>
          <w:rFonts w:ascii="Aptos" w:hAnsi="Aptos"/>
          <w:color w:val="000000" w:themeColor="text1"/>
          <w:sz w:val="22"/>
        </w:rPr>
      </w:pPr>
      <w:r w:rsidRPr="00941C27">
        <w:rPr>
          <w:rFonts w:ascii="Aptos" w:hAnsi="Aptos"/>
          <w:color w:val="000000" w:themeColor="text1"/>
          <w:sz w:val="22"/>
        </w:rPr>
        <w:t>You will learn more about your strengths and leadership style, how to communicate clearly, influence others, work well in a team and understand how organisations make decisions.</w:t>
      </w:r>
    </w:p>
    <w:p w14:paraId="680D088C" w14:textId="77777777" w:rsidR="001151A8" w:rsidRPr="00941C27" w:rsidRDefault="001151A8" w:rsidP="001151A8">
      <w:pPr>
        <w:rPr>
          <w:rFonts w:ascii="Aptos" w:hAnsi="Aptos"/>
          <w:color w:val="000000" w:themeColor="text1"/>
          <w:sz w:val="22"/>
        </w:rPr>
      </w:pPr>
    </w:p>
    <w:p w14:paraId="3F8A8F69" w14:textId="77777777" w:rsidR="00BE2FD0"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What activities will I take part in?</w:t>
      </w:r>
    </w:p>
    <w:p w14:paraId="41AC8576" w14:textId="77777777" w:rsidR="00BE2FD0" w:rsidRPr="00941C27" w:rsidRDefault="00BE2FD0" w:rsidP="00941C27">
      <w:pPr>
        <w:ind w:left="720"/>
        <w:rPr>
          <w:rFonts w:ascii="Aptos" w:hAnsi="Aptos"/>
          <w:color w:val="000000" w:themeColor="text1"/>
          <w:sz w:val="22"/>
        </w:rPr>
      </w:pPr>
      <w:r w:rsidRPr="00941C27">
        <w:rPr>
          <w:rFonts w:ascii="Aptos" w:hAnsi="Aptos"/>
          <w:color w:val="000000" w:themeColor="text1"/>
          <w:sz w:val="22"/>
        </w:rPr>
        <w:t>Activities include leadership sessions, influencing exercises, a team challenge, collaboration and inclusion, career planning and personal reflection. You will also hear from guest speakers and experienced facilitators.</w:t>
      </w:r>
    </w:p>
    <w:p w14:paraId="458B6B02" w14:textId="77777777" w:rsidR="001151A8" w:rsidRPr="00941C27" w:rsidRDefault="001151A8" w:rsidP="001151A8">
      <w:pPr>
        <w:rPr>
          <w:rFonts w:ascii="Aptos" w:hAnsi="Aptos"/>
          <w:color w:val="000000" w:themeColor="text1"/>
          <w:sz w:val="22"/>
        </w:rPr>
      </w:pPr>
    </w:p>
    <w:p w14:paraId="1288E34D" w14:textId="77777777" w:rsidR="00BE2FD0"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What will I gain from the programme?</w:t>
      </w:r>
    </w:p>
    <w:p w14:paraId="31E49A9B" w14:textId="2A0BEC86" w:rsidR="001151A8" w:rsidRPr="00941C27" w:rsidRDefault="00BE2FD0" w:rsidP="00941C27">
      <w:pPr>
        <w:ind w:left="720"/>
        <w:rPr>
          <w:rFonts w:ascii="Aptos" w:hAnsi="Aptos"/>
          <w:color w:val="000000" w:themeColor="text1"/>
          <w:sz w:val="22"/>
        </w:rPr>
      </w:pPr>
      <w:r w:rsidRPr="00941C27">
        <w:rPr>
          <w:rFonts w:ascii="Aptos" w:hAnsi="Aptos"/>
          <w:color w:val="000000" w:themeColor="text1"/>
          <w:sz w:val="22"/>
        </w:rPr>
        <w:t>You will leave with greater confidence, practical leadership, communication and teamwork skills, a wider professional network and a personal leadership plan for the next 90 days.</w:t>
      </w:r>
    </w:p>
    <w:p w14:paraId="3C17F81B" w14:textId="77777777" w:rsidR="001151A8" w:rsidRPr="00941C27" w:rsidRDefault="001151A8" w:rsidP="001151A8">
      <w:pPr>
        <w:rPr>
          <w:rFonts w:ascii="Aptos" w:hAnsi="Aptos"/>
          <w:color w:val="000000" w:themeColor="text1"/>
          <w:sz w:val="22"/>
        </w:rPr>
      </w:pPr>
    </w:p>
    <w:p w14:paraId="174E724B" w14:textId="77777777" w:rsidR="00FC0589" w:rsidRPr="00941C27" w:rsidRDefault="00FC0589" w:rsidP="001151A8">
      <w:pPr>
        <w:rPr>
          <w:rFonts w:ascii="Aptos" w:hAnsi="Aptos"/>
          <w:b/>
          <w:bCs/>
          <w:color w:val="000000" w:themeColor="text1"/>
          <w:sz w:val="22"/>
        </w:rPr>
      </w:pPr>
    </w:p>
    <w:p w14:paraId="44702610" w14:textId="77777777" w:rsidR="00FC0589" w:rsidRPr="00941C27" w:rsidRDefault="00FC0589" w:rsidP="001151A8">
      <w:pPr>
        <w:rPr>
          <w:rFonts w:ascii="Aptos" w:hAnsi="Aptos"/>
          <w:b/>
          <w:bCs/>
          <w:color w:val="000000" w:themeColor="text1"/>
          <w:sz w:val="22"/>
        </w:rPr>
      </w:pPr>
    </w:p>
    <w:p w14:paraId="2B318DB3" w14:textId="5B135ACA" w:rsidR="00BE2FD0"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 xml:space="preserve">How do I </w:t>
      </w:r>
      <w:r w:rsidR="00941C27" w:rsidRPr="00941C27">
        <w:rPr>
          <w:rFonts w:ascii="Aptos" w:hAnsi="Aptos"/>
          <w:b/>
          <w:bCs/>
          <w:color w:val="000000" w:themeColor="text1"/>
          <w:sz w:val="22"/>
        </w:rPr>
        <w:t>book my place?</w:t>
      </w:r>
    </w:p>
    <w:p w14:paraId="2715E199" w14:textId="5492A026" w:rsidR="00BE2FD0" w:rsidRPr="00941C27" w:rsidRDefault="00941C27" w:rsidP="00941C27">
      <w:pPr>
        <w:ind w:left="720"/>
        <w:rPr>
          <w:rFonts w:ascii="Aptos" w:hAnsi="Aptos"/>
          <w:color w:val="000000" w:themeColor="text1"/>
          <w:sz w:val="22"/>
        </w:rPr>
      </w:pPr>
      <w:r w:rsidRPr="00941C27">
        <w:rPr>
          <w:rFonts w:ascii="Aptos" w:hAnsi="Aptos"/>
          <w:color w:val="000000" w:themeColor="text1"/>
          <w:sz w:val="22"/>
        </w:rPr>
        <w:lastRenderedPageBreak/>
        <w:t>Book</w:t>
      </w:r>
      <w:r w:rsidR="00BE2FD0" w:rsidRPr="00941C27">
        <w:rPr>
          <w:rFonts w:ascii="Aptos" w:hAnsi="Aptos"/>
          <w:color w:val="000000" w:themeColor="text1"/>
          <w:sz w:val="22"/>
        </w:rPr>
        <w:t xml:space="preserve"> online at </w:t>
      </w:r>
      <w:hyperlink r:id="rId7">
        <w:r w:rsidR="00BE2FD0" w:rsidRPr="00941C27">
          <w:rPr>
            <w:rFonts w:ascii="Aptos" w:hAnsi="Aptos"/>
            <w:color w:val="000000" w:themeColor="text1"/>
            <w:sz w:val="22"/>
            <w:u w:val="single"/>
          </w:rPr>
          <w:t>www.soc-ag.org/events</w:t>
        </w:r>
      </w:hyperlink>
      <w:r w:rsidR="00BE2FD0" w:rsidRPr="00941C27">
        <w:rPr>
          <w:rFonts w:ascii="Aptos" w:hAnsi="Aptos"/>
          <w:color w:val="000000" w:themeColor="text1"/>
          <w:sz w:val="22"/>
        </w:rPr>
        <w:t xml:space="preserve">, or email your completed booking form to </w:t>
      </w:r>
      <w:hyperlink r:id="rId8">
        <w:r w:rsidR="00BE2FD0" w:rsidRPr="00941C27">
          <w:rPr>
            <w:rFonts w:ascii="Aptos" w:hAnsi="Aptos"/>
            <w:color w:val="000000" w:themeColor="text1"/>
            <w:sz w:val="22"/>
            <w:u w:val="single"/>
          </w:rPr>
          <w:t>events@soc-ag.org</w:t>
        </w:r>
      </w:hyperlink>
      <w:r w:rsidR="00BE2FD0" w:rsidRPr="00941C27">
        <w:rPr>
          <w:rFonts w:ascii="Aptos" w:hAnsi="Aptos"/>
          <w:color w:val="000000" w:themeColor="text1"/>
          <w:sz w:val="22"/>
        </w:rPr>
        <w:t xml:space="preserve">. </w:t>
      </w:r>
    </w:p>
    <w:p w14:paraId="577EE586" w14:textId="77777777" w:rsidR="001151A8" w:rsidRPr="00941C27" w:rsidRDefault="001151A8" w:rsidP="001151A8">
      <w:pPr>
        <w:rPr>
          <w:rFonts w:ascii="Aptos" w:hAnsi="Aptos"/>
          <w:color w:val="000000" w:themeColor="text1"/>
          <w:sz w:val="22"/>
        </w:rPr>
      </w:pPr>
    </w:p>
    <w:p w14:paraId="0D7C6EB2" w14:textId="77777777" w:rsidR="00BE2FD0"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Are there any funding opportunities?</w:t>
      </w:r>
    </w:p>
    <w:p w14:paraId="1806AD01" w14:textId="1816A1AE" w:rsidR="001151A8" w:rsidRPr="00941C27" w:rsidRDefault="00BE2FD0" w:rsidP="00941C27">
      <w:pPr>
        <w:ind w:left="720"/>
        <w:rPr>
          <w:rFonts w:ascii="Aptos" w:hAnsi="Aptos"/>
          <w:color w:val="000000" w:themeColor="text1"/>
          <w:sz w:val="22"/>
        </w:rPr>
      </w:pPr>
      <w:r w:rsidRPr="00941C27">
        <w:rPr>
          <w:rFonts w:ascii="Aptos" w:hAnsi="Aptos"/>
          <w:color w:val="000000" w:themeColor="text1"/>
          <w:sz w:val="22"/>
        </w:rPr>
        <w:t xml:space="preserve">External funding or bursary support may be available. It is not guaranteed, so please check each </w:t>
      </w:r>
      <w:proofErr w:type="spellStart"/>
      <w:r w:rsidRPr="00941C27">
        <w:rPr>
          <w:rFonts w:ascii="Aptos" w:hAnsi="Aptos"/>
          <w:color w:val="000000" w:themeColor="text1"/>
          <w:sz w:val="22"/>
        </w:rPr>
        <w:t>organisation's</w:t>
      </w:r>
      <w:proofErr w:type="spellEnd"/>
      <w:r w:rsidRPr="00941C27">
        <w:rPr>
          <w:rFonts w:ascii="Aptos" w:hAnsi="Aptos"/>
          <w:color w:val="000000" w:themeColor="text1"/>
          <w:sz w:val="22"/>
        </w:rPr>
        <w:t xml:space="preserve"> eligibility rules and deadlines before applying.</w:t>
      </w:r>
    </w:p>
    <w:p w14:paraId="7AE01EF7" w14:textId="4C3FA88F" w:rsidR="00941C27" w:rsidRPr="00941C27" w:rsidRDefault="00941C27" w:rsidP="00941C27">
      <w:pPr>
        <w:ind w:left="720"/>
        <w:rPr>
          <w:rFonts w:ascii="Aptos" w:hAnsi="Aptos"/>
          <w:color w:val="000000" w:themeColor="text1"/>
          <w:sz w:val="22"/>
        </w:rPr>
      </w:pPr>
      <w:r w:rsidRPr="00941C27">
        <w:rPr>
          <w:rFonts w:ascii="Aptos" w:hAnsi="Aptos"/>
          <w:color w:val="000000" w:themeColor="text1"/>
          <w:sz w:val="22"/>
        </w:rPr>
        <w:t>Please contact events@soc-ag.org for a list of possible funding opportunities.</w:t>
      </w:r>
    </w:p>
    <w:p w14:paraId="416E1297" w14:textId="77777777" w:rsidR="00941C27" w:rsidRPr="00941C27" w:rsidRDefault="00941C27" w:rsidP="00941C27">
      <w:pPr>
        <w:ind w:left="720"/>
        <w:rPr>
          <w:rFonts w:ascii="Aptos" w:hAnsi="Aptos"/>
          <w:color w:val="000000" w:themeColor="text1"/>
          <w:sz w:val="22"/>
        </w:rPr>
      </w:pPr>
    </w:p>
    <w:p w14:paraId="4D6CF846" w14:textId="77777777" w:rsidR="00BE2FD0"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Who is delivering the programme?</w:t>
      </w:r>
    </w:p>
    <w:p w14:paraId="687D82BF" w14:textId="7AECF1A0" w:rsidR="00BE2FD0" w:rsidRPr="00941C27" w:rsidRDefault="00BE2FD0" w:rsidP="00941C27">
      <w:pPr>
        <w:ind w:left="720"/>
        <w:rPr>
          <w:rFonts w:ascii="Aptos" w:hAnsi="Aptos"/>
          <w:color w:val="000000" w:themeColor="text1"/>
          <w:sz w:val="22"/>
        </w:rPr>
      </w:pPr>
      <w:r w:rsidRPr="00941C27">
        <w:rPr>
          <w:rFonts w:ascii="Aptos" w:hAnsi="Aptos"/>
          <w:color w:val="000000" w:themeColor="text1"/>
          <w:sz w:val="22"/>
        </w:rPr>
        <w:t>The programme has been developed by the Society of Agriculture in partnership with the National Federation of Young Farmers' Clubs (NFYFC). It is led by Programme Director Corrina Urquhart, with experienced facilitators and guest speakers.</w:t>
      </w:r>
    </w:p>
    <w:p w14:paraId="393203AB" w14:textId="77777777" w:rsidR="001151A8" w:rsidRPr="00941C27" w:rsidRDefault="001151A8" w:rsidP="001151A8">
      <w:pPr>
        <w:rPr>
          <w:rFonts w:ascii="Aptos" w:hAnsi="Aptos"/>
          <w:color w:val="000000" w:themeColor="text1"/>
          <w:sz w:val="22"/>
        </w:rPr>
      </w:pPr>
    </w:p>
    <w:p w14:paraId="320DDA1D" w14:textId="77777777" w:rsidR="00BE2FD0" w:rsidRPr="00941C27" w:rsidRDefault="00BE2FD0" w:rsidP="00941C27">
      <w:pPr>
        <w:ind w:firstLine="720"/>
        <w:rPr>
          <w:rFonts w:ascii="Aptos" w:hAnsi="Aptos"/>
          <w:b/>
          <w:bCs/>
          <w:color w:val="000000" w:themeColor="text1"/>
          <w:sz w:val="22"/>
        </w:rPr>
      </w:pPr>
      <w:r w:rsidRPr="00941C27">
        <w:rPr>
          <w:rFonts w:ascii="Aptos" w:hAnsi="Aptos"/>
          <w:b/>
          <w:bCs/>
          <w:color w:val="000000" w:themeColor="text1"/>
          <w:sz w:val="22"/>
        </w:rPr>
        <w:t>Who can I contact with a question?</w:t>
      </w:r>
    </w:p>
    <w:p w14:paraId="5875669F" w14:textId="77777777" w:rsidR="00BE2FD0" w:rsidRPr="00941C27" w:rsidRDefault="00BE2FD0" w:rsidP="00941C27">
      <w:pPr>
        <w:ind w:firstLine="720"/>
        <w:rPr>
          <w:rFonts w:ascii="Aptos" w:hAnsi="Aptos"/>
          <w:color w:val="000000" w:themeColor="text1"/>
          <w:sz w:val="22"/>
        </w:rPr>
      </w:pPr>
      <w:r w:rsidRPr="00941C27">
        <w:rPr>
          <w:rFonts w:ascii="Aptos" w:hAnsi="Aptos"/>
          <w:color w:val="000000" w:themeColor="text1"/>
          <w:sz w:val="22"/>
        </w:rPr>
        <w:t xml:space="preserve">Please email </w:t>
      </w:r>
      <w:hyperlink r:id="rId9">
        <w:r w:rsidRPr="00941C27">
          <w:rPr>
            <w:rFonts w:ascii="Aptos" w:hAnsi="Aptos"/>
            <w:color w:val="000000" w:themeColor="text1"/>
            <w:sz w:val="22"/>
            <w:u w:val="single"/>
          </w:rPr>
          <w:t>events@soc-ag.org</w:t>
        </w:r>
      </w:hyperlink>
      <w:r w:rsidRPr="00941C27">
        <w:rPr>
          <w:rFonts w:ascii="Aptos" w:hAnsi="Aptos"/>
          <w:color w:val="000000" w:themeColor="text1"/>
          <w:sz w:val="22"/>
        </w:rPr>
        <w:t xml:space="preserve"> or call 01174 521134.</w:t>
      </w:r>
    </w:p>
    <w:p w14:paraId="61EA0C8D" w14:textId="77777777" w:rsidR="00490332" w:rsidRPr="00941C27" w:rsidRDefault="00490332" w:rsidP="00C9579D">
      <w:pPr>
        <w:ind w:left="1134" w:right="1274"/>
        <w:rPr>
          <w:rFonts w:ascii="Aptos" w:hAnsi="Aptos"/>
          <w:sz w:val="22"/>
        </w:rPr>
      </w:pPr>
    </w:p>
    <w:sectPr w:rsidR="00490332" w:rsidRPr="00941C27" w:rsidSect="00490332">
      <w:headerReference w:type="default" r:id="rId10"/>
      <w:footerReference w:type="even" r:id="rId11"/>
      <w:footerReference w:type="default" r:id="rId12"/>
      <w:pgSz w:w="11906" w:h="16838"/>
      <w:pgMar w:top="2642" w:right="851" w:bottom="1440" w:left="3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2D006" w14:textId="77777777" w:rsidR="00AA0913" w:rsidRDefault="00AA0913" w:rsidP="00C9579D">
      <w:pPr>
        <w:spacing w:after="0" w:line="240" w:lineRule="auto"/>
      </w:pPr>
      <w:r>
        <w:separator/>
      </w:r>
    </w:p>
  </w:endnote>
  <w:endnote w:type="continuationSeparator" w:id="0">
    <w:p w14:paraId="61D6FFCE" w14:textId="77777777" w:rsidR="00AA0913" w:rsidRDefault="00AA0913" w:rsidP="00C95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venir Black">
    <w:altName w:val="Calibri"/>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9772108"/>
      <w:docPartObj>
        <w:docPartGallery w:val="Page Numbers (Bottom of Page)"/>
        <w:docPartUnique/>
      </w:docPartObj>
    </w:sdtPr>
    <w:sdtEndPr>
      <w:rPr>
        <w:rStyle w:val="PageNumber"/>
      </w:rPr>
    </w:sdtEndPr>
    <w:sdtContent>
      <w:p w14:paraId="214FF9E4" w14:textId="77777777" w:rsidR="00A47455" w:rsidRDefault="00A474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3258DA" w14:textId="77777777" w:rsidR="00A47455" w:rsidRDefault="00A47455" w:rsidP="00A474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F173A" w14:textId="5E3E9C52" w:rsidR="00AE2DBF" w:rsidRDefault="00AE2DBF" w:rsidP="00AE2DBF">
    <w:pPr>
      <w:spacing w:after="0"/>
      <w:jc w:val="center"/>
      <w:rPr>
        <w:rFonts w:ascii="Avenir Black" w:hAnsi="Avenir Black"/>
        <w:b/>
        <w:bCs/>
        <w:color w:val="67B42E"/>
        <w:sz w:val="22"/>
        <w:szCs w:val="20"/>
      </w:rPr>
    </w:pPr>
    <w:r w:rsidRPr="00AE2DBF">
      <w:rPr>
        <w:rFonts w:ascii="Avenir Black" w:hAnsi="Avenir Black"/>
        <w:b/>
        <w:bCs/>
        <w:color w:val="67B42E"/>
        <w:sz w:val="22"/>
        <w:szCs w:val="20"/>
      </w:rPr>
      <w:t>T: 01174 521134          E: info@soc-ag.org          W: www.soc-ag.org</w:t>
    </w:r>
  </w:p>
  <w:p w14:paraId="10286B3A" w14:textId="77777777" w:rsidR="00A401FA" w:rsidRPr="00AE2DBF" w:rsidRDefault="00A401FA" w:rsidP="00A401FA">
    <w:pPr>
      <w:spacing w:after="0"/>
      <w:jc w:val="center"/>
      <w:rPr>
        <w:rFonts w:ascii="Avenir Black" w:hAnsi="Avenir Black"/>
        <w:b/>
        <w:bCs/>
        <w:color w:val="67B42E"/>
        <w:sz w:val="22"/>
        <w:szCs w:val="20"/>
      </w:rPr>
    </w:pPr>
    <w:r>
      <w:rPr>
        <w:rFonts w:ascii="Avenir Black" w:hAnsi="Avenir Black"/>
        <w:b/>
        <w:bCs/>
        <w:color w:val="67B42E"/>
        <w:sz w:val="22"/>
        <w:szCs w:val="20"/>
      </w:rPr>
      <w:t>REG. CHARITY NO: 1212403    VAT REG. NO. GB 504 4990 89</w:t>
    </w:r>
  </w:p>
  <w:p w14:paraId="0FD24186" w14:textId="77777777" w:rsidR="00A401FA" w:rsidRPr="00AE2DBF" w:rsidRDefault="00A401FA" w:rsidP="00AE2DBF">
    <w:pPr>
      <w:spacing w:after="0"/>
      <w:jc w:val="center"/>
      <w:rPr>
        <w:rFonts w:ascii="Avenir Black" w:hAnsi="Avenir Black"/>
        <w:b/>
        <w:bCs/>
        <w:color w:val="67B42E"/>
        <w:sz w:val="22"/>
        <w:szCs w:val="20"/>
      </w:rPr>
    </w:pPr>
  </w:p>
  <w:p w14:paraId="66652706" w14:textId="4749D0ED" w:rsidR="00C9579D" w:rsidRDefault="00C9579D" w:rsidP="00A4745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F4C49" w14:textId="77777777" w:rsidR="00AA0913" w:rsidRDefault="00AA0913" w:rsidP="00C9579D">
      <w:pPr>
        <w:spacing w:after="0" w:line="240" w:lineRule="auto"/>
      </w:pPr>
      <w:r>
        <w:separator/>
      </w:r>
    </w:p>
  </w:footnote>
  <w:footnote w:type="continuationSeparator" w:id="0">
    <w:p w14:paraId="67559A8D" w14:textId="77777777" w:rsidR="00AA0913" w:rsidRDefault="00AA0913" w:rsidP="00C957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D0A4B" w14:textId="77777777" w:rsidR="00C9579D" w:rsidRDefault="00C9579D" w:rsidP="00C9579D">
    <w:pPr>
      <w:pStyle w:val="Header"/>
    </w:pPr>
  </w:p>
  <w:p w14:paraId="2E30D52F" w14:textId="77777777" w:rsidR="00C9579D" w:rsidRDefault="00C9579D" w:rsidP="00C9579D">
    <w:pPr>
      <w:pStyle w:val="Header"/>
      <w:ind w:hanging="1440"/>
    </w:pPr>
    <w:r>
      <w:rPr>
        <w:noProof/>
      </w:rPr>
      <w:drawing>
        <wp:inline distT="0" distB="0" distL="0" distR="0" wp14:anchorId="5FB3B34A" wp14:editId="0BF2164C">
          <wp:extent cx="8559800" cy="1591268"/>
          <wp:effectExtent l="0" t="0" r="0" b="0"/>
          <wp:docPr id="893661124"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661124" name="Picture 4" descr="A logo of a company&#10;&#10;AI-generated content may be incorrect."/>
                  <pic:cNvPicPr/>
                </pic:nvPicPr>
                <pic:blipFill rotWithShape="1">
                  <a:blip r:embed="rId1">
                    <a:extLst>
                      <a:ext uri="{28A0092B-C50C-407E-A947-70E740481C1C}">
                        <a14:useLocalDpi xmlns:a14="http://schemas.microsoft.com/office/drawing/2010/main" val="0"/>
                      </a:ext>
                    </a:extLst>
                  </a:blip>
                  <a:srcRect t="11512"/>
                  <a:stretch>
                    <a:fillRect/>
                  </a:stretch>
                </pic:blipFill>
                <pic:spPr bwMode="auto">
                  <a:xfrm>
                    <a:off x="0" y="0"/>
                    <a:ext cx="8587766" cy="159646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5pt" o:bullet="t">
        <v:imagedata r:id="rId1" o:title="Bullet point image"/>
      </v:shape>
    </w:pict>
  </w:numPicBullet>
  <w:abstractNum w:abstractNumId="0" w15:restartNumberingAfterBreak="0">
    <w:nsid w:val="FFFFFF89"/>
    <w:multiLevelType w:val="singleLevel"/>
    <w:tmpl w:val="AEF69DB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C28CA"/>
    <w:multiLevelType w:val="hybridMultilevel"/>
    <w:tmpl w:val="66F08782"/>
    <w:lvl w:ilvl="0" w:tplc="08090001">
      <w:start w:val="1"/>
      <w:numFmt w:val="bullet"/>
      <w:lvlText w:val=""/>
      <w:lvlJc w:val="left"/>
      <w:pPr>
        <w:ind w:left="1854" w:hanging="360"/>
      </w:pPr>
      <w:rPr>
        <w:rFonts w:ascii="Symbol" w:hAnsi="Symbol" w:hint="default"/>
        <w:color w:val="auto"/>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2" w15:restartNumberingAfterBreak="0">
    <w:nsid w:val="189E2469"/>
    <w:multiLevelType w:val="hybridMultilevel"/>
    <w:tmpl w:val="2A042256"/>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1C4249E4"/>
    <w:multiLevelType w:val="hybridMultilevel"/>
    <w:tmpl w:val="CDC45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596920"/>
    <w:multiLevelType w:val="hybridMultilevel"/>
    <w:tmpl w:val="803E2CFA"/>
    <w:lvl w:ilvl="0" w:tplc="08090001">
      <w:start w:val="1"/>
      <w:numFmt w:val="bullet"/>
      <w:lvlText w:val=""/>
      <w:lvlJc w:val="left"/>
      <w:pPr>
        <w:ind w:left="1854" w:hanging="360"/>
      </w:pPr>
      <w:rPr>
        <w:rFonts w:ascii="Symbol" w:hAnsi="Symbol" w:hint="default"/>
        <w:color w:val="auto"/>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5" w15:restartNumberingAfterBreak="0">
    <w:nsid w:val="312814D2"/>
    <w:multiLevelType w:val="hybridMultilevel"/>
    <w:tmpl w:val="DCC2A552"/>
    <w:lvl w:ilvl="0" w:tplc="B76C5DDA">
      <w:start w:val="1"/>
      <w:numFmt w:val="bullet"/>
      <w:lvlText w:val=""/>
      <w:lvlPicBulletId w:val="0"/>
      <w:lvlJc w:val="left"/>
      <w:pPr>
        <w:ind w:left="1854" w:hanging="360"/>
      </w:pPr>
      <w:rPr>
        <w:rFonts w:ascii="Symbol" w:hAnsi="Symbol" w:hint="default"/>
        <w:color w:val="auto"/>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 w15:restartNumberingAfterBreak="0">
    <w:nsid w:val="3E5C056F"/>
    <w:multiLevelType w:val="hybridMultilevel"/>
    <w:tmpl w:val="ADF2CD8E"/>
    <w:lvl w:ilvl="0" w:tplc="08090001">
      <w:start w:val="1"/>
      <w:numFmt w:val="bullet"/>
      <w:lvlText w:val=""/>
      <w:lvlJc w:val="left"/>
      <w:pPr>
        <w:ind w:left="1854" w:hanging="360"/>
      </w:pPr>
      <w:rPr>
        <w:rFonts w:ascii="Symbol" w:hAnsi="Symbol" w:hint="default"/>
        <w:color w:val="auto"/>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7" w15:restartNumberingAfterBreak="0">
    <w:nsid w:val="41592383"/>
    <w:multiLevelType w:val="hybridMultilevel"/>
    <w:tmpl w:val="1AB621CA"/>
    <w:lvl w:ilvl="0" w:tplc="B76C5DDA">
      <w:start w:val="1"/>
      <w:numFmt w:val="bullet"/>
      <w:lvlText w:val=""/>
      <w:lvlPicBulletId w:val="0"/>
      <w:lvlJc w:val="left"/>
      <w:pPr>
        <w:ind w:left="1854" w:hanging="360"/>
      </w:pPr>
      <w:rPr>
        <w:rFonts w:ascii="Symbol" w:hAnsi="Symbol" w:hint="default"/>
        <w:color w:val="auto"/>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 w15:restartNumberingAfterBreak="0">
    <w:nsid w:val="49F572E2"/>
    <w:multiLevelType w:val="hybridMultilevel"/>
    <w:tmpl w:val="1A1AD944"/>
    <w:lvl w:ilvl="0" w:tplc="B76C5DDA">
      <w:start w:val="1"/>
      <w:numFmt w:val="bullet"/>
      <w:lvlText w:val=""/>
      <w:lvlPicBulletId w:val="0"/>
      <w:lvlJc w:val="left"/>
      <w:pPr>
        <w:ind w:left="1854" w:hanging="360"/>
      </w:pPr>
      <w:rPr>
        <w:rFonts w:ascii="Symbol" w:hAnsi="Symbol" w:hint="default"/>
        <w:color w:val="auto"/>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 w15:restartNumberingAfterBreak="0">
    <w:nsid w:val="4A9465DE"/>
    <w:multiLevelType w:val="hybridMultilevel"/>
    <w:tmpl w:val="61660344"/>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10" w15:restartNumberingAfterBreak="0">
    <w:nsid w:val="4B291AF6"/>
    <w:multiLevelType w:val="hybridMultilevel"/>
    <w:tmpl w:val="124088AA"/>
    <w:lvl w:ilvl="0" w:tplc="B76C5DDA">
      <w:start w:val="1"/>
      <w:numFmt w:val="bullet"/>
      <w:lvlText w:val=""/>
      <w:lvlPicBulletId w:val="0"/>
      <w:lvlJc w:val="left"/>
      <w:pPr>
        <w:ind w:left="1854" w:hanging="360"/>
      </w:pPr>
      <w:rPr>
        <w:rFonts w:ascii="Symbol" w:hAnsi="Symbol" w:hint="default"/>
        <w:color w:val="auto"/>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5D8D2720"/>
    <w:multiLevelType w:val="hybridMultilevel"/>
    <w:tmpl w:val="52607C42"/>
    <w:lvl w:ilvl="0" w:tplc="B76C5DDA">
      <w:start w:val="1"/>
      <w:numFmt w:val="bullet"/>
      <w:lvlText w:val=""/>
      <w:lvlPicBulletId w:val="0"/>
      <w:lvlJc w:val="left"/>
      <w:pPr>
        <w:ind w:left="1854" w:hanging="360"/>
      </w:pPr>
      <w:rPr>
        <w:rFonts w:ascii="Symbol" w:hAnsi="Symbol" w:hint="default"/>
        <w:color w:val="auto"/>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60A201BF"/>
    <w:multiLevelType w:val="hybridMultilevel"/>
    <w:tmpl w:val="4D94B386"/>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13" w15:restartNumberingAfterBreak="0">
    <w:nsid w:val="61ED1450"/>
    <w:multiLevelType w:val="hybridMultilevel"/>
    <w:tmpl w:val="0B784DD0"/>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14" w15:restartNumberingAfterBreak="0">
    <w:nsid w:val="66784EA8"/>
    <w:multiLevelType w:val="hybridMultilevel"/>
    <w:tmpl w:val="9560124E"/>
    <w:lvl w:ilvl="0" w:tplc="B76C5DDA">
      <w:start w:val="1"/>
      <w:numFmt w:val="bullet"/>
      <w:lvlText w:val=""/>
      <w:lvlPicBulletId w:val="0"/>
      <w:lvlJc w:val="left"/>
      <w:pPr>
        <w:ind w:left="1854" w:hanging="360"/>
      </w:pPr>
      <w:rPr>
        <w:rFonts w:ascii="Symbol" w:hAnsi="Symbol" w:hint="default"/>
        <w:color w:val="auto"/>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6F3E7652"/>
    <w:multiLevelType w:val="hybridMultilevel"/>
    <w:tmpl w:val="CD606D72"/>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16" w15:restartNumberingAfterBreak="0">
    <w:nsid w:val="7C2A1E58"/>
    <w:multiLevelType w:val="hybridMultilevel"/>
    <w:tmpl w:val="956A6E4E"/>
    <w:lvl w:ilvl="0" w:tplc="B76C5DDA">
      <w:start w:val="1"/>
      <w:numFmt w:val="bullet"/>
      <w:lvlText w:val=""/>
      <w:lvlPicBulletId w:val="0"/>
      <w:lvlJc w:val="left"/>
      <w:pPr>
        <w:ind w:left="1854" w:hanging="360"/>
      </w:pPr>
      <w:rPr>
        <w:rFonts w:ascii="Symbol" w:hAnsi="Symbol" w:hint="default"/>
        <w:color w:val="auto"/>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num w:numId="1" w16cid:durableId="1486165932">
    <w:abstractNumId w:val="14"/>
  </w:num>
  <w:num w:numId="2" w16cid:durableId="1166095895">
    <w:abstractNumId w:val="11"/>
  </w:num>
  <w:num w:numId="3" w16cid:durableId="1449929732">
    <w:abstractNumId w:val="7"/>
  </w:num>
  <w:num w:numId="4" w16cid:durableId="659772062">
    <w:abstractNumId w:val="8"/>
  </w:num>
  <w:num w:numId="5" w16cid:durableId="65492505">
    <w:abstractNumId w:val="10"/>
  </w:num>
  <w:num w:numId="6" w16cid:durableId="1703093384">
    <w:abstractNumId w:val="5"/>
  </w:num>
  <w:num w:numId="7" w16cid:durableId="1024943550">
    <w:abstractNumId w:val="16"/>
  </w:num>
  <w:num w:numId="8" w16cid:durableId="1217743038">
    <w:abstractNumId w:val="12"/>
  </w:num>
  <w:num w:numId="9" w16cid:durableId="618073794">
    <w:abstractNumId w:val="6"/>
  </w:num>
  <w:num w:numId="10" w16cid:durableId="1735009808">
    <w:abstractNumId w:val="15"/>
  </w:num>
  <w:num w:numId="11" w16cid:durableId="1217164146">
    <w:abstractNumId w:val="4"/>
  </w:num>
  <w:num w:numId="12" w16cid:durableId="434642493">
    <w:abstractNumId w:val="1"/>
  </w:num>
  <w:num w:numId="13" w16cid:durableId="937562939">
    <w:abstractNumId w:val="13"/>
  </w:num>
  <w:num w:numId="14" w16cid:durableId="520238250">
    <w:abstractNumId w:val="2"/>
  </w:num>
  <w:num w:numId="15" w16cid:durableId="2131317336">
    <w:abstractNumId w:val="9"/>
  </w:num>
  <w:num w:numId="16" w16cid:durableId="1506357913">
    <w:abstractNumId w:val="0"/>
  </w:num>
  <w:num w:numId="17" w16cid:durableId="2048528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79D"/>
    <w:rsid w:val="00016467"/>
    <w:rsid w:val="00040FDD"/>
    <w:rsid w:val="000A60A9"/>
    <w:rsid w:val="000A65CA"/>
    <w:rsid w:val="000B7126"/>
    <w:rsid w:val="000F2A73"/>
    <w:rsid w:val="001151A8"/>
    <w:rsid w:val="00174432"/>
    <w:rsid w:val="001D1B20"/>
    <w:rsid w:val="001D39C7"/>
    <w:rsid w:val="001D5073"/>
    <w:rsid w:val="001E1BBA"/>
    <w:rsid w:val="001E3F13"/>
    <w:rsid w:val="001F2D5C"/>
    <w:rsid w:val="00213E62"/>
    <w:rsid w:val="00225DE1"/>
    <w:rsid w:val="00271269"/>
    <w:rsid w:val="00280BA3"/>
    <w:rsid w:val="002C71F1"/>
    <w:rsid w:val="002D19CC"/>
    <w:rsid w:val="002D281E"/>
    <w:rsid w:val="002E485B"/>
    <w:rsid w:val="003423BC"/>
    <w:rsid w:val="003434ED"/>
    <w:rsid w:val="00344F12"/>
    <w:rsid w:val="003633AC"/>
    <w:rsid w:val="003B55F0"/>
    <w:rsid w:val="003C2ADD"/>
    <w:rsid w:val="003E3654"/>
    <w:rsid w:val="00421E95"/>
    <w:rsid w:val="0044245A"/>
    <w:rsid w:val="0047672B"/>
    <w:rsid w:val="00490332"/>
    <w:rsid w:val="004D0065"/>
    <w:rsid w:val="004D7F55"/>
    <w:rsid w:val="00534DF5"/>
    <w:rsid w:val="00584A4F"/>
    <w:rsid w:val="00585AD0"/>
    <w:rsid w:val="00592AAE"/>
    <w:rsid w:val="005951FB"/>
    <w:rsid w:val="005A78BB"/>
    <w:rsid w:val="005E6881"/>
    <w:rsid w:val="0060063B"/>
    <w:rsid w:val="00620133"/>
    <w:rsid w:val="006401D3"/>
    <w:rsid w:val="00653052"/>
    <w:rsid w:val="00656930"/>
    <w:rsid w:val="00665870"/>
    <w:rsid w:val="006811FA"/>
    <w:rsid w:val="006B52AF"/>
    <w:rsid w:val="006F42C0"/>
    <w:rsid w:val="007517BE"/>
    <w:rsid w:val="00830139"/>
    <w:rsid w:val="00846D6E"/>
    <w:rsid w:val="00890F17"/>
    <w:rsid w:val="008A737D"/>
    <w:rsid w:val="008B3824"/>
    <w:rsid w:val="008D7243"/>
    <w:rsid w:val="008E45BD"/>
    <w:rsid w:val="008E53BC"/>
    <w:rsid w:val="00902F12"/>
    <w:rsid w:val="00941C27"/>
    <w:rsid w:val="0094746E"/>
    <w:rsid w:val="00947FEB"/>
    <w:rsid w:val="00993840"/>
    <w:rsid w:val="009E2755"/>
    <w:rsid w:val="00A001D5"/>
    <w:rsid w:val="00A15704"/>
    <w:rsid w:val="00A20D06"/>
    <w:rsid w:val="00A34CC0"/>
    <w:rsid w:val="00A401FA"/>
    <w:rsid w:val="00A47455"/>
    <w:rsid w:val="00A50423"/>
    <w:rsid w:val="00A73D75"/>
    <w:rsid w:val="00A77C3E"/>
    <w:rsid w:val="00A86E1A"/>
    <w:rsid w:val="00AA0913"/>
    <w:rsid w:val="00AC3D2B"/>
    <w:rsid w:val="00AE2DBF"/>
    <w:rsid w:val="00AE4B8F"/>
    <w:rsid w:val="00B1085A"/>
    <w:rsid w:val="00B30456"/>
    <w:rsid w:val="00B8162E"/>
    <w:rsid w:val="00B92F1C"/>
    <w:rsid w:val="00BC4DA4"/>
    <w:rsid w:val="00BD4272"/>
    <w:rsid w:val="00BD7E79"/>
    <w:rsid w:val="00BE2FD0"/>
    <w:rsid w:val="00C41B92"/>
    <w:rsid w:val="00C5689C"/>
    <w:rsid w:val="00C9579D"/>
    <w:rsid w:val="00C96B52"/>
    <w:rsid w:val="00DA0C59"/>
    <w:rsid w:val="00DA1FD5"/>
    <w:rsid w:val="00DA6353"/>
    <w:rsid w:val="00DB026A"/>
    <w:rsid w:val="00E12000"/>
    <w:rsid w:val="00E35866"/>
    <w:rsid w:val="00EA0C34"/>
    <w:rsid w:val="00EA1416"/>
    <w:rsid w:val="00ED066F"/>
    <w:rsid w:val="00ED4F10"/>
    <w:rsid w:val="00F11621"/>
    <w:rsid w:val="00F15C46"/>
    <w:rsid w:val="00FB2C85"/>
    <w:rsid w:val="00FC0589"/>
    <w:rsid w:val="00FE1E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3A461"/>
  <w15:chartTrackingRefBased/>
  <w15:docId w15:val="{E36529E4-810F-41BE-8037-7CAF040BF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FD0"/>
    <w:pPr>
      <w:spacing w:after="100" w:line="283" w:lineRule="auto"/>
    </w:pPr>
    <w:rPr>
      <w:rFonts w:ascii="Arial" w:eastAsiaTheme="minorEastAsia" w:hAnsi="Arial"/>
      <w:color w:val="222222"/>
      <w:kern w:val="0"/>
      <w:sz w:val="21"/>
      <w:szCs w:val="22"/>
      <w:lang w:val="en-US"/>
      <w14:ligatures w14:val="none"/>
    </w:rPr>
  </w:style>
  <w:style w:type="paragraph" w:styleId="Heading1">
    <w:name w:val="heading 1"/>
    <w:basedOn w:val="Normal"/>
    <w:next w:val="Normal"/>
    <w:link w:val="Heading1Char"/>
    <w:uiPriority w:val="9"/>
    <w:qFormat/>
    <w:rsid w:val="00C9579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C9579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C9579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C9579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C9579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C9579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C9579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C9579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C9579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7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57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57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57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57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57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7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7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79D"/>
    <w:rPr>
      <w:rFonts w:eastAsiaTheme="majorEastAsia" w:cstheme="majorBidi"/>
      <w:color w:val="272727" w:themeColor="text1" w:themeTint="D8"/>
    </w:rPr>
  </w:style>
  <w:style w:type="paragraph" w:styleId="Title">
    <w:name w:val="Title"/>
    <w:basedOn w:val="Normal"/>
    <w:next w:val="Normal"/>
    <w:link w:val="TitleChar"/>
    <w:uiPriority w:val="10"/>
    <w:qFormat/>
    <w:rsid w:val="00C9579D"/>
    <w:pPr>
      <w:spacing w:after="80" w:line="240" w:lineRule="auto"/>
      <w:contextualSpacing/>
    </w:pPr>
    <w:rPr>
      <w:rFonts w:asciiTheme="majorHAnsi" w:eastAsiaTheme="majorEastAsia" w:hAnsiTheme="majorHAnsi" w:cstheme="majorBidi"/>
      <w:color w:val="auto"/>
      <w:spacing w:val="-10"/>
      <w:kern w:val="28"/>
      <w:sz w:val="56"/>
      <w:szCs w:val="56"/>
      <w:lang w:val="en-GB"/>
      <w14:ligatures w14:val="standardContextual"/>
    </w:rPr>
  </w:style>
  <w:style w:type="character" w:customStyle="1" w:styleId="TitleChar">
    <w:name w:val="Title Char"/>
    <w:basedOn w:val="DefaultParagraphFont"/>
    <w:link w:val="Title"/>
    <w:uiPriority w:val="10"/>
    <w:rsid w:val="00C957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79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C957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79D"/>
    <w:pPr>
      <w:spacing w:before="160" w:after="160" w:line="278" w:lineRule="auto"/>
      <w:jc w:val="center"/>
    </w:pPr>
    <w:rPr>
      <w:rFonts w:asciiTheme="minorHAnsi" w:eastAsiaTheme="minorHAnsi" w:hAnsiTheme="minorHAns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C9579D"/>
    <w:rPr>
      <w:i/>
      <w:iCs/>
      <w:color w:val="404040" w:themeColor="text1" w:themeTint="BF"/>
    </w:rPr>
  </w:style>
  <w:style w:type="paragraph" w:styleId="ListParagraph">
    <w:name w:val="List Paragraph"/>
    <w:basedOn w:val="Normal"/>
    <w:uiPriority w:val="34"/>
    <w:qFormat/>
    <w:rsid w:val="00C9579D"/>
    <w:pPr>
      <w:spacing w:after="160" w:line="278" w:lineRule="auto"/>
      <w:ind w:left="720"/>
      <w:contextualSpacing/>
    </w:pPr>
    <w:rPr>
      <w:rFonts w:asciiTheme="minorHAnsi" w:eastAsiaTheme="minorHAnsi" w:hAnsiTheme="minorHAnsi"/>
      <w:color w:val="auto"/>
      <w:kern w:val="2"/>
      <w:sz w:val="24"/>
      <w:szCs w:val="24"/>
      <w:lang w:val="en-GB"/>
      <w14:ligatures w14:val="standardContextual"/>
    </w:rPr>
  </w:style>
  <w:style w:type="character" w:styleId="IntenseEmphasis">
    <w:name w:val="Intense Emphasis"/>
    <w:basedOn w:val="DefaultParagraphFont"/>
    <w:uiPriority w:val="21"/>
    <w:qFormat/>
    <w:rsid w:val="00C9579D"/>
    <w:rPr>
      <w:i/>
      <w:iCs/>
      <w:color w:val="0F4761" w:themeColor="accent1" w:themeShade="BF"/>
    </w:rPr>
  </w:style>
  <w:style w:type="paragraph" w:styleId="IntenseQuote">
    <w:name w:val="Intense Quote"/>
    <w:basedOn w:val="Normal"/>
    <w:next w:val="Normal"/>
    <w:link w:val="IntenseQuoteChar"/>
    <w:uiPriority w:val="30"/>
    <w:qFormat/>
    <w:rsid w:val="00C9579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C9579D"/>
    <w:rPr>
      <w:i/>
      <w:iCs/>
      <w:color w:val="0F4761" w:themeColor="accent1" w:themeShade="BF"/>
    </w:rPr>
  </w:style>
  <w:style w:type="character" w:styleId="IntenseReference">
    <w:name w:val="Intense Reference"/>
    <w:basedOn w:val="DefaultParagraphFont"/>
    <w:uiPriority w:val="32"/>
    <w:qFormat/>
    <w:rsid w:val="00C9579D"/>
    <w:rPr>
      <w:b/>
      <w:bCs/>
      <w:smallCaps/>
      <w:color w:val="0F4761" w:themeColor="accent1" w:themeShade="BF"/>
      <w:spacing w:val="5"/>
    </w:rPr>
  </w:style>
  <w:style w:type="paragraph" w:styleId="Header">
    <w:name w:val="header"/>
    <w:basedOn w:val="Normal"/>
    <w:link w:val="HeaderChar"/>
    <w:uiPriority w:val="99"/>
    <w:unhideWhenUsed/>
    <w:rsid w:val="00C9579D"/>
    <w:pPr>
      <w:tabs>
        <w:tab w:val="center" w:pos="4513"/>
        <w:tab w:val="right" w:pos="9026"/>
      </w:tabs>
      <w:spacing w:after="0" w:line="240" w:lineRule="auto"/>
    </w:pPr>
    <w:rPr>
      <w:rFonts w:asciiTheme="minorHAnsi" w:eastAsiaTheme="minorHAnsi" w:hAnsiTheme="minorHAnsi"/>
      <w:color w:val="auto"/>
      <w:kern w:val="2"/>
      <w:sz w:val="24"/>
      <w:szCs w:val="24"/>
      <w:lang w:val="en-GB"/>
      <w14:ligatures w14:val="standardContextual"/>
    </w:rPr>
  </w:style>
  <w:style w:type="character" w:customStyle="1" w:styleId="HeaderChar">
    <w:name w:val="Header Char"/>
    <w:basedOn w:val="DefaultParagraphFont"/>
    <w:link w:val="Header"/>
    <w:uiPriority w:val="99"/>
    <w:rsid w:val="00C9579D"/>
  </w:style>
  <w:style w:type="paragraph" w:styleId="Footer">
    <w:name w:val="footer"/>
    <w:basedOn w:val="Normal"/>
    <w:link w:val="FooterChar"/>
    <w:uiPriority w:val="99"/>
    <w:unhideWhenUsed/>
    <w:rsid w:val="00C9579D"/>
    <w:pPr>
      <w:tabs>
        <w:tab w:val="center" w:pos="4513"/>
        <w:tab w:val="right" w:pos="9026"/>
      </w:tabs>
      <w:spacing w:after="0" w:line="240" w:lineRule="auto"/>
    </w:pPr>
    <w:rPr>
      <w:rFonts w:asciiTheme="minorHAnsi" w:eastAsiaTheme="minorHAnsi" w:hAnsiTheme="minorHAnsi"/>
      <w:color w:val="auto"/>
      <w:kern w:val="2"/>
      <w:sz w:val="24"/>
      <w:szCs w:val="24"/>
      <w:lang w:val="en-GB"/>
      <w14:ligatures w14:val="standardContextual"/>
    </w:rPr>
  </w:style>
  <w:style w:type="character" w:customStyle="1" w:styleId="FooterChar">
    <w:name w:val="Footer Char"/>
    <w:basedOn w:val="DefaultParagraphFont"/>
    <w:link w:val="Footer"/>
    <w:uiPriority w:val="99"/>
    <w:rsid w:val="00C9579D"/>
  </w:style>
  <w:style w:type="character" w:styleId="PageNumber">
    <w:name w:val="page number"/>
    <w:basedOn w:val="DefaultParagraphFont"/>
    <w:uiPriority w:val="99"/>
    <w:semiHidden/>
    <w:unhideWhenUsed/>
    <w:rsid w:val="00A47455"/>
  </w:style>
  <w:style w:type="table" w:styleId="TableGrid">
    <w:name w:val="Table Grid"/>
    <w:basedOn w:val="TableNormal"/>
    <w:uiPriority w:val="39"/>
    <w:rsid w:val="00442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40FDD"/>
    <w:rPr>
      <w:b/>
      <w:bCs/>
    </w:rPr>
  </w:style>
  <w:style w:type="paragraph" w:customStyle="1" w:styleId="FAQQuestion">
    <w:name w:val="FAQ Question"/>
    <w:rsid w:val="00BD4272"/>
    <w:pPr>
      <w:keepNext/>
      <w:spacing w:before="160" w:after="40" w:line="276" w:lineRule="auto"/>
    </w:pPr>
    <w:rPr>
      <w:rFonts w:ascii="Calibri" w:eastAsia="Calibri" w:hAnsi="Calibri"/>
      <w:b/>
      <w:color w:val="2F75B5"/>
      <w:kern w:val="0"/>
      <w:sz w:val="22"/>
      <w:szCs w:val="22"/>
      <w:lang w:val="en-US"/>
      <w14:ligatures w14:val="none"/>
    </w:rPr>
  </w:style>
  <w:style w:type="paragraph" w:styleId="ListBullet">
    <w:name w:val="List Bullet"/>
    <w:basedOn w:val="Normal"/>
    <w:uiPriority w:val="99"/>
    <w:unhideWhenUsed/>
    <w:rsid w:val="00BD4272"/>
    <w:pPr>
      <w:numPr>
        <w:numId w:val="16"/>
      </w:numPr>
      <w:tabs>
        <w:tab w:val="clear" w:pos="360"/>
      </w:tabs>
      <w:spacing w:after="120" w:line="259" w:lineRule="auto"/>
      <w:ind w:left="0" w:firstLine="0"/>
      <w:contextualSpacing/>
    </w:pPr>
    <w:rPr>
      <w:rFonts w:ascii="Calibri" w:eastAsia="Calibri" w:hAnsi="Calibri"/>
      <w:color w:val="auto"/>
      <w:sz w:val="22"/>
    </w:rPr>
  </w:style>
  <w:style w:type="character" w:styleId="Hyperlink">
    <w:name w:val="Hyperlink"/>
    <w:basedOn w:val="DefaultParagraphFont"/>
    <w:uiPriority w:val="99"/>
    <w:unhideWhenUsed/>
    <w:rsid w:val="00B8162E"/>
    <w:rPr>
      <w:color w:val="467886" w:themeColor="hyperlink"/>
      <w:u w:val="single"/>
    </w:rPr>
  </w:style>
  <w:style w:type="character" w:styleId="UnresolvedMention">
    <w:name w:val="Unresolved Mention"/>
    <w:basedOn w:val="DefaultParagraphFont"/>
    <w:uiPriority w:val="99"/>
    <w:semiHidden/>
    <w:unhideWhenUsed/>
    <w:rsid w:val="00B8162E"/>
    <w:rPr>
      <w:color w:val="605E5C"/>
      <w:shd w:val="clear" w:color="auto" w:fill="E1DFDD"/>
    </w:rPr>
  </w:style>
  <w:style w:type="character" w:styleId="FollowedHyperlink">
    <w:name w:val="FollowedHyperlink"/>
    <w:basedOn w:val="DefaultParagraphFont"/>
    <w:uiPriority w:val="99"/>
    <w:semiHidden/>
    <w:unhideWhenUsed/>
    <w:rsid w:val="00B8162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nts@soc-ag.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oc-ag.org/event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vents@soc-ag.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513</Words>
  <Characters>2812</Characters>
  <Application>Microsoft Office Word</Application>
  <DocSecurity>0</DocSecurity>
  <Lines>82</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Bramwell</dc:creator>
  <cp:keywords/>
  <dc:description/>
  <cp:lastModifiedBy>Megan Snow</cp:lastModifiedBy>
  <cp:revision>4</cp:revision>
  <cp:lastPrinted>2026-09-04T13:10:00Z</cp:lastPrinted>
  <dcterms:created xsi:type="dcterms:W3CDTF">2026-09-04T14:57:00Z</dcterms:created>
  <dcterms:modified xsi:type="dcterms:W3CDTF">2026-09-07T09:27:00Z</dcterms:modified>
</cp:coreProperties>
</file>